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41DC" w14:textId="447D7A61" w:rsidR="00C05B17" w:rsidRPr="003C5148" w:rsidRDefault="001F3E63" w:rsidP="001F3E63">
      <w:pPr>
        <w:jc w:val="center"/>
        <w:rPr>
          <w:rFonts w:ascii="Times New Roman" w:hAnsi="Times New Roman" w:cs="Times New Roman"/>
        </w:rPr>
      </w:pPr>
      <w:bookmarkStart w:id="0" w:name="_Hlk158288276"/>
      <w:r w:rsidRPr="003C5148">
        <w:rPr>
          <w:rFonts w:ascii="Times New Roman" w:hAnsi="Times New Roman" w:cs="Times New Roman"/>
        </w:rPr>
        <w:t>Area 14 Workforce Development Board</w:t>
      </w:r>
    </w:p>
    <w:p w14:paraId="746E1062" w14:textId="5E349FAF" w:rsidR="001F3E63" w:rsidRPr="003C5148" w:rsidRDefault="001F3E63" w:rsidP="001F3E63">
      <w:pPr>
        <w:jc w:val="center"/>
        <w:rPr>
          <w:rFonts w:ascii="Times New Roman" w:hAnsi="Times New Roman" w:cs="Times New Roman"/>
        </w:rPr>
      </w:pPr>
      <w:r w:rsidRPr="003C5148">
        <w:rPr>
          <w:rFonts w:ascii="Times New Roman" w:hAnsi="Times New Roman" w:cs="Times New Roman"/>
        </w:rPr>
        <w:t>CEO Meeting: February 7, 2024</w:t>
      </w:r>
    </w:p>
    <w:p w14:paraId="3686D5AC" w14:textId="491BB6D0" w:rsidR="001F3E63" w:rsidRPr="003C5148" w:rsidRDefault="001F3E63" w:rsidP="001F3E63">
      <w:pPr>
        <w:rPr>
          <w:rFonts w:ascii="Times New Roman" w:hAnsi="Times New Roman" w:cs="Times New Roman"/>
        </w:rPr>
      </w:pPr>
      <w:r w:rsidRPr="003C5148">
        <w:rPr>
          <w:rFonts w:ascii="Times New Roman" w:hAnsi="Times New Roman" w:cs="Times New Roman"/>
        </w:rPr>
        <w:t>The Chief Elected Officials of the Area 14 Workforce Development Board (WDB) met for a scheduled meeting on the 7</w:t>
      </w:r>
      <w:r w:rsidRPr="003C5148">
        <w:rPr>
          <w:rFonts w:ascii="Times New Roman" w:hAnsi="Times New Roman" w:cs="Times New Roman"/>
          <w:vertAlign w:val="superscript"/>
        </w:rPr>
        <w:t>th</w:t>
      </w:r>
      <w:r w:rsidRPr="003C5148">
        <w:rPr>
          <w:rFonts w:ascii="Times New Roman" w:hAnsi="Times New Roman" w:cs="Times New Roman"/>
        </w:rPr>
        <w:t xml:space="preserve"> day of February 2024, in-person at the Innovation Center, and virtually via Zoom. </w:t>
      </w:r>
    </w:p>
    <w:p w14:paraId="5F67E002" w14:textId="0C461FAA" w:rsidR="001F3E63" w:rsidRPr="003C5148" w:rsidRDefault="001F3E63" w:rsidP="001F3E63">
      <w:pPr>
        <w:spacing w:after="0"/>
        <w:rPr>
          <w:rFonts w:ascii="Times New Roman" w:hAnsi="Times New Roman" w:cs="Times New Roman"/>
          <w:b/>
          <w:bCs/>
        </w:rPr>
      </w:pPr>
      <w:r w:rsidRPr="003C5148">
        <w:rPr>
          <w:rFonts w:ascii="Times New Roman" w:hAnsi="Times New Roman" w:cs="Times New Roman"/>
          <w:b/>
          <w:bCs/>
        </w:rPr>
        <w:t>Commissioner Miller opened the meeting, and a quorum was established with the attendance:</w:t>
      </w:r>
    </w:p>
    <w:p w14:paraId="2914B6CC" w14:textId="2F75E850" w:rsidR="001F3E63" w:rsidRPr="003C5148" w:rsidRDefault="001F3E63" w:rsidP="001F3E63">
      <w:pPr>
        <w:pStyle w:val="ListParagraph"/>
        <w:numPr>
          <w:ilvl w:val="0"/>
          <w:numId w:val="1"/>
        </w:numPr>
        <w:spacing w:after="0"/>
        <w:rPr>
          <w:rFonts w:ascii="Times New Roman" w:hAnsi="Times New Roman" w:cs="Times New Roman"/>
          <w:b/>
          <w:bCs/>
        </w:rPr>
      </w:pPr>
      <w:r w:rsidRPr="003C5148">
        <w:rPr>
          <w:rFonts w:ascii="Times New Roman" w:hAnsi="Times New Roman" w:cs="Times New Roman"/>
          <w:b/>
          <w:bCs/>
        </w:rPr>
        <w:t>Athens County Commissioner, Lenny Eliason</w:t>
      </w:r>
    </w:p>
    <w:p w14:paraId="07873B9E" w14:textId="0B5600E7" w:rsidR="001F3E63" w:rsidRPr="003C5148" w:rsidRDefault="001F3E63" w:rsidP="001F3E63">
      <w:pPr>
        <w:pStyle w:val="ListParagraph"/>
        <w:numPr>
          <w:ilvl w:val="0"/>
          <w:numId w:val="1"/>
        </w:numPr>
        <w:spacing w:after="0"/>
        <w:rPr>
          <w:rFonts w:ascii="Times New Roman" w:hAnsi="Times New Roman" w:cs="Times New Roman"/>
          <w:b/>
          <w:bCs/>
        </w:rPr>
      </w:pPr>
      <w:r w:rsidRPr="003C5148">
        <w:rPr>
          <w:rFonts w:ascii="Times New Roman" w:hAnsi="Times New Roman" w:cs="Times New Roman"/>
          <w:b/>
          <w:bCs/>
        </w:rPr>
        <w:t>Meigs County Commissioner, Shannon Miller</w:t>
      </w:r>
    </w:p>
    <w:p w14:paraId="3C1229EA" w14:textId="79397793" w:rsidR="001F3E63" w:rsidRPr="003C5148" w:rsidRDefault="001F3E63" w:rsidP="001F3E63">
      <w:pPr>
        <w:rPr>
          <w:rFonts w:ascii="Times New Roman" w:hAnsi="Times New Roman" w:cs="Times New Roman"/>
          <w:b/>
          <w:bCs/>
        </w:rPr>
      </w:pPr>
      <w:r w:rsidRPr="003C5148">
        <w:rPr>
          <w:rFonts w:ascii="Times New Roman" w:hAnsi="Times New Roman" w:cs="Times New Roman"/>
          <w:b/>
          <w:bCs/>
        </w:rPr>
        <w:t xml:space="preserve">The meeting commenced at 9:00 AM. Commissioner Miller made a motion to approve the minutes from the August 9, 2023 meeting and Commissioner Eliason seconded. All were in favor. Commissioner Miller made a motion to approve the agenda for 2/7/24, Commissioner Eliason seconded. All were in favor. </w:t>
      </w:r>
    </w:p>
    <w:p w14:paraId="5C61D8F1" w14:textId="14432727" w:rsidR="001F3E63" w:rsidRPr="003C5148" w:rsidRDefault="001F3E63" w:rsidP="001F3E63">
      <w:pPr>
        <w:rPr>
          <w:rFonts w:ascii="Times New Roman" w:hAnsi="Times New Roman" w:cs="Times New Roman"/>
        </w:rPr>
      </w:pPr>
      <w:r w:rsidRPr="003C5148">
        <w:rPr>
          <w:rFonts w:ascii="Times New Roman" w:hAnsi="Times New Roman" w:cs="Times New Roman"/>
        </w:rPr>
        <w:t xml:space="preserve">Also, in attendance were Athens Couty JFS Executive Director Jean Demosky, Perry County JFS Executive Director Cheryl Boley, </w:t>
      </w:r>
      <w:r w:rsidR="00EF4278">
        <w:rPr>
          <w:rFonts w:ascii="Times New Roman" w:hAnsi="Times New Roman" w:cs="Times New Roman"/>
        </w:rPr>
        <w:t>Meigs</w:t>
      </w:r>
      <w:r w:rsidRPr="003C5148">
        <w:rPr>
          <w:rFonts w:ascii="Times New Roman" w:hAnsi="Times New Roman" w:cs="Times New Roman"/>
        </w:rPr>
        <w:t xml:space="preserve"> County JFS Executive Director Theresa Lavendar, Area 14 Fiscal Agent / Perry County JFS Assistant Director Mendra Hupp, Athens County JFS Fiscal Director Tracy Partee. </w:t>
      </w:r>
    </w:p>
    <w:p w14:paraId="63AD71BE" w14:textId="77777777" w:rsidR="001F3E63" w:rsidRPr="003C5148" w:rsidRDefault="001F3E63" w:rsidP="001F3E63">
      <w:pPr>
        <w:rPr>
          <w:rFonts w:ascii="Times New Roman" w:hAnsi="Times New Roman" w:cs="Times New Roman"/>
        </w:rPr>
      </w:pPr>
    </w:p>
    <w:p w14:paraId="612B14F6" w14:textId="17245259" w:rsidR="001F3E63" w:rsidRPr="003C5148" w:rsidRDefault="001F3E63" w:rsidP="001F3E63">
      <w:pPr>
        <w:pStyle w:val="ListParagraph"/>
        <w:numPr>
          <w:ilvl w:val="0"/>
          <w:numId w:val="3"/>
        </w:numPr>
        <w:rPr>
          <w:rFonts w:ascii="Times New Roman" w:hAnsi="Times New Roman" w:cs="Times New Roman"/>
          <w:b/>
          <w:bCs/>
        </w:rPr>
      </w:pPr>
      <w:r w:rsidRPr="003C5148">
        <w:rPr>
          <w:rFonts w:ascii="Times New Roman" w:hAnsi="Times New Roman" w:cs="Times New Roman"/>
          <w:b/>
          <w:bCs/>
        </w:rPr>
        <w:t>Fiscal Update</w:t>
      </w:r>
    </w:p>
    <w:p w14:paraId="2A27A197" w14:textId="7EC62107" w:rsidR="001F3E63" w:rsidRPr="003C5148" w:rsidRDefault="001F3E63" w:rsidP="001F3E63">
      <w:pPr>
        <w:rPr>
          <w:rFonts w:ascii="Times New Roman" w:hAnsi="Times New Roman" w:cs="Times New Roman"/>
        </w:rPr>
      </w:pPr>
      <w:r w:rsidRPr="003C5148">
        <w:rPr>
          <w:rFonts w:ascii="Times New Roman" w:hAnsi="Times New Roman" w:cs="Times New Roman"/>
        </w:rPr>
        <w:t xml:space="preserve">Mendra Hupp presented the fiscal documentation, and it was added to the meeting folder. </w:t>
      </w:r>
    </w:p>
    <w:p w14:paraId="713B55B0" w14:textId="594CC945" w:rsidR="001F3E63" w:rsidRPr="003C5148" w:rsidRDefault="001F3E63" w:rsidP="001F3E63">
      <w:pPr>
        <w:rPr>
          <w:rFonts w:ascii="Times New Roman" w:hAnsi="Times New Roman" w:cs="Times New Roman"/>
        </w:rPr>
      </w:pPr>
      <w:r w:rsidRPr="003C5148">
        <w:rPr>
          <w:rFonts w:ascii="Times New Roman" w:hAnsi="Times New Roman" w:cs="Times New Roman"/>
        </w:rPr>
        <w:t>Fresh Start Grant: March 1, 2022 through March 31, 2024. Ends and Liquidates March 31, 2024. Requested amount $600,000 for the Area – New total $670,000. Received $70k previous quarter.  Received $200k of 3rd final increment (in Jan 2024) o OWD has submitted a request to DOL for a 1-year grant extension through March 2025.</w:t>
      </w:r>
    </w:p>
    <w:p w14:paraId="2B75D3E8" w14:textId="55101B38" w:rsidR="001F3E63" w:rsidRPr="003C5148" w:rsidRDefault="001F3E63" w:rsidP="001F3E63">
      <w:pPr>
        <w:rPr>
          <w:rFonts w:ascii="Times New Roman" w:hAnsi="Times New Roman" w:cs="Times New Roman"/>
        </w:rPr>
      </w:pPr>
      <w:r w:rsidRPr="003C5148">
        <w:rPr>
          <w:rFonts w:ascii="Times New Roman" w:hAnsi="Times New Roman" w:cs="Times New Roman"/>
        </w:rPr>
        <w:t xml:space="preserve">Business Outreach Funds: Business Resource Network Round 3, ends June 30, 2024 and liquidates September 30, 2024. Received full allocation of award. The outcome of the funds is to promote workforce development and develop customer-focused partnerships to deliver effective and efficient business services. Each county is responsible for spending their budget and in the categories approved by OWD project managers. </w:t>
      </w:r>
    </w:p>
    <w:p w14:paraId="388AA46F" w14:textId="3CDD9B3B" w:rsidR="007D0D40" w:rsidRPr="003C5148" w:rsidRDefault="007D0D40" w:rsidP="001F3E63">
      <w:pPr>
        <w:rPr>
          <w:rFonts w:ascii="Times New Roman" w:hAnsi="Times New Roman" w:cs="Times New Roman"/>
        </w:rPr>
      </w:pPr>
      <w:r w:rsidRPr="003C5148">
        <w:rPr>
          <w:rFonts w:ascii="Times New Roman" w:hAnsi="Times New Roman" w:cs="Times New Roman"/>
        </w:rPr>
        <w:t xml:space="preserve">RESEA – PY 22, ends and liquidates March 31, 2024. Area received $38,144 original plus an additional $50,000 for total award of $88,144. Area received total of $38,036.85 for PY 23 which ends and liquidates September 30, 2024. </w:t>
      </w:r>
    </w:p>
    <w:p w14:paraId="33114199" w14:textId="1AF413DE" w:rsidR="007D0D40" w:rsidRPr="003C5148" w:rsidRDefault="007D0D40" w:rsidP="001F3E63">
      <w:pPr>
        <w:rPr>
          <w:rFonts w:ascii="Times New Roman" w:hAnsi="Times New Roman" w:cs="Times New Roman"/>
        </w:rPr>
      </w:pPr>
      <w:r w:rsidRPr="003C5148">
        <w:rPr>
          <w:rFonts w:ascii="Times New Roman" w:hAnsi="Times New Roman" w:cs="Times New Roman"/>
        </w:rPr>
        <w:t>Pre-Apprenticeship program was extended, it ends and liquidates March 31, 2024. Area was awarded a total of $260,427.50. Due to the short notice of extension, Area was not able to enroll further participants. Subgrants were 82% spent overall, Tri-County 100% Spent, Meigs Career Center 97% Spent, Mid-East Career Center 100% Spent.</w:t>
      </w:r>
    </w:p>
    <w:p w14:paraId="30AD0C6B" w14:textId="5C05585D" w:rsidR="007D0D40" w:rsidRPr="003C5148" w:rsidRDefault="007D0D40" w:rsidP="001F3E63">
      <w:pPr>
        <w:rPr>
          <w:rFonts w:ascii="Times New Roman" w:hAnsi="Times New Roman" w:cs="Times New Roman"/>
        </w:rPr>
      </w:pPr>
      <w:r w:rsidRPr="003C5148">
        <w:rPr>
          <w:rFonts w:ascii="Times New Roman" w:hAnsi="Times New Roman" w:cs="Times New Roman"/>
        </w:rPr>
        <w:t>3</w:t>
      </w:r>
      <w:r w:rsidRPr="003C5148">
        <w:rPr>
          <w:rFonts w:ascii="Times New Roman" w:hAnsi="Times New Roman" w:cs="Times New Roman"/>
          <w:vertAlign w:val="superscript"/>
        </w:rPr>
        <w:t>rd</w:t>
      </w:r>
      <w:r w:rsidRPr="003C5148">
        <w:rPr>
          <w:rFonts w:ascii="Times New Roman" w:hAnsi="Times New Roman" w:cs="Times New Roman"/>
        </w:rPr>
        <w:t xml:space="preserve"> Year funding requests end 6/30/24 and liquidates 9/30/24. Athens is currently 51% spend and Perry is 0% spent, but will be by end of period. </w:t>
      </w:r>
    </w:p>
    <w:p w14:paraId="4C1E77E9" w14:textId="2FA3C583" w:rsidR="007D0D40" w:rsidRPr="003C5148" w:rsidRDefault="007D0D40" w:rsidP="001F3E63">
      <w:pPr>
        <w:rPr>
          <w:rFonts w:ascii="Times New Roman" w:hAnsi="Times New Roman" w:cs="Times New Roman"/>
        </w:rPr>
      </w:pPr>
      <w:r w:rsidRPr="003C5148">
        <w:rPr>
          <w:rFonts w:ascii="Times New Roman" w:hAnsi="Times New Roman" w:cs="Times New Roman"/>
        </w:rPr>
        <w:lastRenderedPageBreak/>
        <w:t xml:space="preserve">ODJFS Program monitoring was completed, conducted by ODJFS, Office of Fiscal and Monitoring. Completed monitoring on NDWG – COVID 19 and PY 21 and PY 22 Fresh Start Grant, PY21-PY22 WIOA/CCMEP. </w:t>
      </w:r>
    </w:p>
    <w:p w14:paraId="129A507D" w14:textId="572B56BF" w:rsidR="007D0D40" w:rsidRPr="003C5148" w:rsidRDefault="007D0D40" w:rsidP="001F3E63">
      <w:pPr>
        <w:rPr>
          <w:rFonts w:ascii="Times New Roman" w:hAnsi="Times New Roman" w:cs="Times New Roman"/>
        </w:rPr>
      </w:pPr>
      <w:r w:rsidRPr="003C5148">
        <w:rPr>
          <w:rFonts w:ascii="Times New Roman" w:hAnsi="Times New Roman" w:cs="Times New Roman"/>
        </w:rPr>
        <w:t xml:space="preserve">Local program monitoring completed with Sharon Parry through the contract with the Area. Completed both program and fiscal annual monitoring with no issues at the county level. </w:t>
      </w:r>
    </w:p>
    <w:p w14:paraId="6E172AFB" w14:textId="7A75A9A9" w:rsidR="000C2F02" w:rsidRPr="003C5148" w:rsidRDefault="000C2F02" w:rsidP="001F3E63">
      <w:pPr>
        <w:rPr>
          <w:rFonts w:ascii="Times New Roman" w:hAnsi="Times New Roman" w:cs="Times New Roman"/>
        </w:rPr>
      </w:pPr>
      <w:r w:rsidRPr="003C5148">
        <w:rPr>
          <w:rFonts w:ascii="Times New Roman" w:hAnsi="Times New Roman" w:cs="Times New Roman"/>
        </w:rPr>
        <w:t xml:space="preserve">Area received QUEST Grant funding and has reached subgrant agreements with local training centers to provide Broadband training to customers. Subgrant in place with HAPCAP to cover the salary of Broadband Coordinator to determine participant eligibility. </w:t>
      </w:r>
    </w:p>
    <w:p w14:paraId="4E6E0234" w14:textId="0AEF71C5" w:rsidR="007D0D40" w:rsidRPr="003C5148" w:rsidRDefault="007D0D40" w:rsidP="001F3E63">
      <w:pPr>
        <w:rPr>
          <w:rFonts w:ascii="Times New Roman" w:hAnsi="Times New Roman" w:cs="Times New Roman"/>
        </w:rPr>
      </w:pPr>
      <w:r w:rsidRPr="003C5148">
        <w:rPr>
          <w:rFonts w:ascii="Times New Roman" w:hAnsi="Times New Roman" w:cs="Times New Roman"/>
        </w:rPr>
        <w:t>ODJFS Fiscal Monitoring: completed o Conducted by ODJFS, Office of Fiscal and Monitoring o Perry County PY2021 – 2022, NDWG –COVID 19 and PY21 – PY22 Fresh Start Grant</w:t>
      </w:r>
      <w:r w:rsidR="0031530B">
        <w:rPr>
          <w:rFonts w:ascii="Times New Roman" w:hAnsi="Times New Roman" w:cs="Times New Roman"/>
        </w:rPr>
        <w:t>.</w:t>
      </w:r>
      <w:r w:rsidRPr="003C5148">
        <w:rPr>
          <w:rFonts w:ascii="Times New Roman" w:hAnsi="Times New Roman" w:cs="Times New Roman"/>
        </w:rPr>
        <w:t xml:space="preserve"> No observations noted</w:t>
      </w:r>
      <w:r w:rsidR="0031530B">
        <w:rPr>
          <w:rFonts w:ascii="Times New Roman" w:hAnsi="Times New Roman" w:cs="Times New Roman"/>
        </w:rPr>
        <w:t>.</w:t>
      </w:r>
      <w:r w:rsidRPr="003C5148">
        <w:rPr>
          <w:rFonts w:ascii="Times New Roman" w:hAnsi="Times New Roman" w:cs="Times New Roman"/>
        </w:rPr>
        <w:t xml:space="preserve"> ODJFS – contacted Area FA in December 2023, start of review for PY22-PY23 (7/22-12/23) </w:t>
      </w:r>
    </w:p>
    <w:p w14:paraId="1D0E9B39" w14:textId="19DC3797" w:rsidR="007D0D40" w:rsidRPr="003C5148" w:rsidRDefault="007D0D40" w:rsidP="001F3E63">
      <w:pPr>
        <w:rPr>
          <w:rFonts w:ascii="Times New Roman" w:hAnsi="Times New Roman" w:cs="Times New Roman"/>
        </w:rPr>
      </w:pPr>
      <w:r w:rsidRPr="003C5148">
        <w:rPr>
          <w:rFonts w:ascii="Times New Roman" w:hAnsi="Times New Roman" w:cs="Times New Roman"/>
        </w:rPr>
        <w:t xml:space="preserve">Auditor of State (AOS) Audit: completed January 2022 - December 2022  Auditor of State: HINKLE Financials submitted by deadline of May 31, 2023. Cost $8,200 paid to AOS for single audit. No observations or recommendations. Accepted by ODJFS – letter dated 1/12/2024 </w:t>
      </w:r>
    </w:p>
    <w:p w14:paraId="593EDAB7" w14:textId="137CCCF7" w:rsidR="007D0D40" w:rsidRPr="003C5148" w:rsidRDefault="007D0D40" w:rsidP="001F3E63">
      <w:pPr>
        <w:rPr>
          <w:rFonts w:ascii="Times New Roman" w:hAnsi="Times New Roman" w:cs="Times New Roman"/>
        </w:rPr>
      </w:pPr>
      <w:r w:rsidRPr="003C5148">
        <w:rPr>
          <w:rFonts w:ascii="Times New Roman" w:hAnsi="Times New Roman" w:cs="Times New Roman"/>
        </w:rPr>
        <w:t xml:space="preserve"> Receiving Auditor of State Award </w:t>
      </w:r>
    </w:p>
    <w:p w14:paraId="3B30B747" w14:textId="1C276012" w:rsidR="007D0D40" w:rsidRPr="003C5148" w:rsidRDefault="007D0D40" w:rsidP="001F3E63">
      <w:pPr>
        <w:rPr>
          <w:rFonts w:ascii="Times New Roman" w:hAnsi="Times New Roman" w:cs="Times New Roman"/>
        </w:rPr>
      </w:pPr>
      <w:r w:rsidRPr="003C5148">
        <w:rPr>
          <w:rFonts w:ascii="Times New Roman" w:hAnsi="Times New Roman" w:cs="Times New Roman"/>
        </w:rPr>
        <w:t>DOL Audit</w:t>
      </w:r>
      <w:r w:rsidR="0031530B">
        <w:rPr>
          <w:rFonts w:ascii="Times New Roman" w:hAnsi="Times New Roman" w:cs="Times New Roman"/>
        </w:rPr>
        <w:t xml:space="preserve"> </w:t>
      </w:r>
      <w:r w:rsidRPr="003C5148">
        <w:rPr>
          <w:rFonts w:ascii="Times New Roman" w:hAnsi="Times New Roman" w:cs="Times New Roman"/>
        </w:rPr>
        <w:t>with ODJFS &amp; Area WDB  OH32 Flood (2021)  Last communication received was in December 2023.</w:t>
      </w:r>
    </w:p>
    <w:p w14:paraId="53C268C5" w14:textId="77777777" w:rsidR="007D0D40" w:rsidRPr="003C5148" w:rsidRDefault="007D0D40" w:rsidP="001F3E63">
      <w:pPr>
        <w:rPr>
          <w:rFonts w:ascii="Times New Roman" w:hAnsi="Times New Roman" w:cs="Times New Roman"/>
        </w:rPr>
      </w:pPr>
    </w:p>
    <w:p w14:paraId="202676CA" w14:textId="33507B85" w:rsidR="000C2F02" w:rsidRPr="003C5148" w:rsidRDefault="000C2F02" w:rsidP="007D0D40">
      <w:pPr>
        <w:pStyle w:val="ListParagraph"/>
        <w:numPr>
          <w:ilvl w:val="0"/>
          <w:numId w:val="3"/>
        </w:numPr>
        <w:rPr>
          <w:rFonts w:ascii="Times New Roman" w:hAnsi="Times New Roman" w:cs="Times New Roman"/>
        </w:rPr>
      </w:pPr>
      <w:r w:rsidRPr="003C5148">
        <w:rPr>
          <w:rFonts w:ascii="Times New Roman" w:hAnsi="Times New Roman" w:cs="Times New Roman"/>
          <w:b/>
          <w:bCs/>
        </w:rPr>
        <w:t>AOS Award</w:t>
      </w:r>
    </w:p>
    <w:p w14:paraId="25E9D3C0" w14:textId="01E3EDCD" w:rsidR="007D0D40" w:rsidRPr="003C5148" w:rsidRDefault="000C2F02" w:rsidP="000C2F02">
      <w:pPr>
        <w:rPr>
          <w:rFonts w:ascii="Times New Roman" w:hAnsi="Times New Roman" w:cs="Times New Roman"/>
        </w:rPr>
      </w:pPr>
      <w:r w:rsidRPr="003C5148">
        <w:rPr>
          <w:rFonts w:ascii="Times New Roman" w:hAnsi="Times New Roman" w:cs="Times New Roman"/>
        </w:rPr>
        <w:t xml:space="preserve">Joe advised the Area received this award and Susanne Simpson will present it to the Board today. </w:t>
      </w:r>
    </w:p>
    <w:p w14:paraId="65191867" w14:textId="77777777" w:rsidR="000C2F02" w:rsidRPr="003C5148" w:rsidRDefault="000C2F02" w:rsidP="000C2F02">
      <w:pPr>
        <w:rPr>
          <w:rFonts w:ascii="Times New Roman" w:hAnsi="Times New Roman" w:cs="Times New Roman"/>
        </w:rPr>
      </w:pPr>
    </w:p>
    <w:p w14:paraId="1640029B" w14:textId="11551133" w:rsidR="000C2F02" w:rsidRPr="003C5148" w:rsidRDefault="000C2F02" w:rsidP="000C2F02">
      <w:pPr>
        <w:pStyle w:val="ListParagraph"/>
        <w:numPr>
          <w:ilvl w:val="0"/>
          <w:numId w:val="3"/>
        </w:numPr>
        <w:rPr>
          <w:rFonts w:ascii="Times New Roman" w:hAnsi="Times New Roman" w:cs="Times New Roman"/>
          <w:b/>
          <w:bCs/>
        </w:rPr>
      </w:pPr>
      <w:r w:rsidRPr="003C5148">
        <w:rPr>
          <w:rFonts w:ascii="Times New Roman" w:hAnsi="Times New Roman" w:cs="Times New Roman"/>
          <w:b/>
          <w:bCs/>
        </w:rPr>
        <w:t>Annual Report</w:t>
      </w:r>
    </w:p>
    <w:p w14:paraId="14CB0E30" w14:textId="78920E6A" w:rsidR="007D0D40" w:rsidRPr="003C5148" w:rsidRDefault="000C2F02" w:rsidP="000C2F02">
      <w:pPr>
        <w:rPr>
          <w:rFonts w:ascii="Times New Roman" w:hAnsi="Times New Roman" w:cs="Times New Roman"/>
        </w:rPr>
      </w:pPr>
      <w:r w:rsidRPr="003C5148">
        <w:rPr>
          <w:rFonts w:ascii="Times New Roman" w:hAnsi="Times New Roman" w:cs="Times New Roman"/>
        </w:rPr>
        <w:t xml:space="preserve">Joe presented the 2023 Area 14 Annual Report. This has been added to the meeting folder for review. Joe reviewed stats and program numbers for the 2023 year and advised the OMJ centers did a great job serving customers. </w:t>
      </w:r>
    </w:p>
    <w:p w14:paraId="091861F9" w14:textId="77777777" w:rsidR="000C2F02" w:rsidRPr="003C5148" w:rsidRDefault="000C2F02" w:rsidP="000C2F02">
      <w:pPr>
        <w:rPr>
          <w:rFonts w:ascii="Times New Roman" w:hAnsi="Times New Roman" w:cs="Times New Roman"/>
        </w:rPr>
      </w:pPr>
    </w:p>
    <w:p w14:paraId="0EFAC77D" w14:textId="58EBC779" w:rsidR="000C2F02" w:rsidRPr="003C5148" w:rsidRDefault="000C2F02" w:rsidP="000C2F02">
      <w:pPr>
        <w:pStyle w:val="ListParagraph"/>
        <w:numPr>
          <w:ilvl w:val="0"/>
          <w:numId w:val="3"/>
        </w:numPr>
        <w:rPr>
          <w:rFonts w:ascii="Times New Roman" w:hAnsi="Times New Roman" w:cs="Times New Roman"/>
          <w:b/>
          <w:bCs/>
        </w:rPr>
      </w:pPr>
      <w:r w:rsidRPr="003C5148">
        <w:rPr>
          <w:rFonts w:ascii="Times New Roman" w:hAnsi="Times New Roman" w:cs="Times New Roman"/>
          <w:b/>
          <w:bCs/>
        </w:rPr>
        <w:t>Broadband – QUEST Policy</w:t>
      </w:r>
    </w:p>
    <w:p w14:paraId="49429860" w14:textId="318D8AFE" w:rsidR="000C2F02" w:rsidRPr="003C5148" w:rsidRDefault="000C2F02" w:rsidP="000C2F02">
      <w:pPr>
        <w:rPr>
          <w:rFonts w:ascii="Times New Roman" w:hAnsi="Times New Roman" w:cs="Times New Roman"/>
        </w:rPr>
      </w:pPr>
      <w:r w:rsidRPr="003C5148">
        <w:rPr>
          <w:rFonts w:ascii="Times New Roman" w:hAnsi="Times New Roman" w:cs="Times New Roman"/>
        </w:rPr>
        <w:t xml:space="preserve">Joe provided information about QUEST grant and the goal to provide broadband and 5G training to eligible participants. HAPCAP will be doing the case work and eligibility determination through subgrant agreement with the Area. </w:t>
      </w:r>
      <w:r w:rsidR="004E6ECA" w:rsidRPr="003C5148">
        <w:rPr>
          <w:rFonts w:ascii="Times New Roman" w:hAnsi="Times New Roman" w:cs="Times New Roman"/>
        </w:rPr>
        <w:t xml:space="preserve">Currently have subgrants in placed with 5 local training providers. Area 14 has enrolled first participant in QUEST in the state. </w:t>
      </w:r>
      <w:r w:rsidRPr="003C5148">
        <w:rPr>
          <w:rFonts w:ascii="Times New Roman" w:hAnsi="Times New Roman" w:cs="Times New Roman"/>
        </w:rPr>
        <w:t xml:space="preserve">New policy developed to assist case worker to determine eligibility. Follows federal and state guidance, regarding QUEST policy and WIOAPL 23-01. </w:t>
      </w:r>
    </w:p>
    <w:p w14:paraId="19088D88" w14:textId="5EFDC887" w:rsidR="000C2F02" w:rsidRPr="003C5148" w:rsidRDefault="000C2F02" w:rsidP="000C2F02">
      <w:pPr>
        <w:rPr>
          <w:rFonts w:ascii="Times New Roman" w:hAnsi="Times New Roman" w:cs="Times New Roman"/>
        </w:rPr>
      </w:pPr>
      <w:r w:rsidRPr="003C5148">
        <w:rPr>
          <w:rFonts w:ascii="Times New Roman" w:hAnsi="Times New Roman" w:cs="Times New Roman"/>
        </w:rPr>
        <w:tab/>
        <w:t xml:space="preserve">Joe asked CEO Board for a motion to present Area 14.23-01 QUEST NDWG Round 1 Policy at Board Meeting. Motion was moved by Commissioner Eliason and seconded by Commissioner Miller. All were in favor. </w:t>
      </w:r>
    </w:p>
    <w:p w14:paraId="61B74569" w14:textId="77777777" w:rsidR="001F3E63" w:rsidRPr="003C5148" w:rsidRDefault="001F3E63" w:rsidP="001F3E63">
      <w:pPr>
        <w:rPr>
          <w:rFonts w:ascii="Times New Roman" w:hAnsi="Times New Roman" w:cs="Times New Roman"/>
        </w:rPr>
      </w:pPr>
    </w:p>
    <w:p w14:paraId="2F91ED37" w14:textId="13C26B90" w:rsidR="001F3E63" w:rsidRPr="003C5148" w:rsidRDefault="004E6ECA" w:rsidP="004E6ECA">
      <w:pPr>
        <w:pStyle w:val="ListParagraph"/>
        <w:numPr>
          <w:ilvl w:val="0"/>
          <w:numId w:val="3"/>
        </w:numPr>
        <w:rPr>
          <w:rFonts w:ascii="Times New Roman" w:hAnsi="Times New Roman" w:cs="Times New Roman"/>
          <w:b/>
          <w:bCs/>
        </w:rPr>
      </w:pPr>
      <w:r w:rsidRPr="003C5148">
        <w:rPr>
          <w:rFonts w:ascii="Times New Roman" w:hAnsi="Times New Roman" w:cs="Times New Roman"/>
          <w:b/>
          <w:bCs/>
        </w:rPr>
        <w:lastRenderedPageBreak/>
        <w:t>OMJ Branding</w:t>
      </w:r>
    </w:p>
    <w:p w14:paraId="72D466B0" w14:textId="32990C84" w:rsidR="004E6ECA" w:rsidRPr="003C5148" w:rsidRDefault="004E6ECA" w:rsidP="004E6ECA">
      <w:pPr>
        <w:rPr>
          <w:rFonts w:ascii="Times New Roman" w:hAnsi="Times New Roman" w:cs="Times New Roman"/>
        </w:rPr>
      </w:pPr>
      <w:r w:rsidRPr="003C5148">
        <w:rPr>
          <w:rFonts w:ascii="Times New Roman" w:hAnsi="Times New Roman" w:cs="Times New Roman"/>
        </w:rPr>
        <w:t>OWD released new branding guidelines for OMJ Centers. Presented new logos and guidelines to CEO Board. In August 2023 meeting, discussions were held on changing the name to AMP WDB</w:t>
      </w:r>
      <w:r w:rsidR="00D90FD8" w:rsidRPr="003C5148">
        <w:rPr>
          <w:rFonts w:ascii="Times New Roman" w:hAnsi="Times New Roman" w:cs="Times New Roman"/>
        </w:rPr>
        <w:t>, but no decisions were made</w:t>
      </w:r>
      <w:r w:rsidRPr="003C5148">
        <w:rPr>
          <w:rFonts w:ascii="Times New Roman" w:hAnsi="Times New Roman" w:cs="Times New Roman"/>
        </w:rPr>
        <w:t xml:space="preserve">. Further discussions were held in CEO meeting. Area 14 will utilize the branding and logo provided by OWD. </w:t>
      </w:r>
    </w:p>
    <w:p w14:paraId="78A7954A" w14:textId="77777777" w:rsidR="00D90FD8" w:rsidRPr="003C5148" w:rsidRDefault="00D90FD8" w:rsidP="004E6ECA">
      <w:pPr>
        <w:rPr>
          <w:rFonts w:ascii="Times New Roman" w:hAnsi="Times New Roman" w:cs="Times New Roman"/>
        </w:rPr>
      </w:pPr>
    </w:p>
    <w:p w14:paraId="2206C166" w14:textId="1D20990F" w:rsidR="00D90FD8" w:rsidRPr="003C5148" w:rsidRDefault="00D90FD8" w:rsidP="00D90FD8">
      <w:pPr>
        <w:pStyle w:val="ListParagraph"/>
        <w:numPr>
          <w:ilvl w:val="0"/>
          <w:numId w:val="3"/>
        </w:numPr>
        <w:rPr>
          <w:rFonts w:ascii="Times New Roman" w:hAnsi="Times New Roman" w:cs="Times New Roman"/>
        </w:rPr>
      </w:pPr>
      <w:r w:rsidRPr="003C5148">
        <w:rPr>
          <w:rFonts w:ascii="Times New Roman" w:hAnsi="Times New Roman" w:cs="Times New Roman"/>
          <w:b/>
          <w:bCs/>
        </w:rPr>
        <w:t>Grant Updates</w:t>
      </w:r>
    </w:p>
    <w:p w14:paraId="38094FEE" w14:textId="5F214157" w:rsidR="00D90FD8" w:rsidRPr="003C5148" w:rsidRDefault="00D90FD8" w:rsidP="00D90FD8">
      <w:pPr>
        <w:rPr>
          <w:rFonts w:ascii="Times New Roman" w:hAnsi="Times New Roman" w:cs="Times New Roman"/>
        </w:rPr>
      </w:pPr>
      <w:r w:rsidRPr="003C5148">
        <w:rPr>
          <w:rFonts w:ascii="Times New Roman" w:hAnsi="Times New Roman" w:cs="Times New Roman"/>
        </w:rPr>
        <w:t xml:space="preserve">Quest grant is in full swing. Working with 5 training centers in the area, who were the subgrantees. The area is overseeing the program for 25 southeast OH counties. HAPCAP is the subgrantee for case management services. Area was awarded 1.2 mil for the grant to provide training services in broadband and 5g. We have had one participant complete training. Currently working to enroll others in training programs now. Completing outreach to the community. Receiving $12,000 in funds for VR headsets for the node for career exploration from OWD. </w:t>
      </w:r>
    </w:p>
    <w:p w14:paraId="584C27DD" w14:textId="758BF694" w:rsidR="00D90FD8" w:rsidRPr="003C5148" w:rsidRDefault="00D90FD8" w:rsidP="00D90FD8">
      <w:pPr>
        <w:rPr>
          <w:rFonts w:ascii="Times New Roman" w:hAnsi="Times New Roman" w:cs="Times New Roman"/>
        </w:rPr>
      </w:pPr>
      <w:r w:rsidRPr="003C5148">
        <w:rPr>
          <w:rFonts w:ascii="Times New Roman" w:hAnsi="Times New Roman" w:cs="Times New Roman"/>
        </w:rPr>
        <w:t>Fresh Start grant ending 3/31, OWD has applied for an extension to the program, still awaiting further guidance from the state to determine if further funding will be obtained.</w:t>
      </w:r>
    </w:p>
    <w:p w14:paraId="7CA23148" w14:textId="5754EFD8" w:rsidR="00D90FD8" w:rsidRPr="003C5148" w:rsidRDefault="00D90FD8" w:rsidP="00D90FD8">
      <w:pPr>
        <w:rPr>
          <w:rFonts w:ascii="Times New Roman" w:hAnsi="Times New Roman" w:cs="Times New Roman"/>
        </w:rPr>
      </w:pPr>
      <w:r w:rsidRPr="003C5148">
        <w:rPr>
          <w:rFonts w:ascii="Times New Roman" w:hAnsi="Times New Roman" w:cs="Times New Roman"/>
        </w:rPr>
        <w:t>Apprenticeship grant ends March 31, 2024.</w:t>
      </w:r>
    </w:p>
    <w:p w14:paraId="40C381FD" w14:textId="0590A7A3" w:rsidR="00D90FD8" w:rsidRPr="003C5148" w:rsidRDefault="00D90FD8" w:rsidP="00D90FD8">
      <w:pPr>
        <w:rPr>
          <w:rFonts w:ascii="Times New Roman" w:hAnsi="Times New Roman" w:cs="Times New Roman"/>
        </w:rPr>
      </w:pPr>
      <w:r w:rsidRPr="003C5148">
        <w:rPr>
          <w:rFonts w:ascii="Times New Roman" w:hAnsi="Times New Roman" w:cs="Times New Roman"/>
        </w:rPr>
        <w:t>Athens OMJ still awaiting the completion of their mobile unit. OWD has asked for metrics for the utilization of BRN funds, will be working with the OMJs to provide these.</w:t>
      </w:r>
    </w:p>
    <w:p w14:paraId="4002574A" w14:textId="48F118E9" w:rsidR="00D90FD8" w:rsidRPr="003C5148" w:rsidRDefault="00D90FD8" w:rsidP="00D90FD8">
      <w:pPr>
        <w:rPr>
          <w:rFonts w:ascii="Times New Roman" w:hAnsi="Times New Roman" w:cs="Times New Roman"/>
        </w:rPr>
      </w:pPr>
      <w:r w:rsidRPr="003C5148">
        <w:rPr>
          <w:rFonts w:ascii="Times New Roman" w:hAnsi="Times New Roman" w:cs="Times New Roman"/>
        </w:rPr>
        <w:t xml:space="preserve">Met with Federal Monitors for NDWG OH 32. They are working on wrap up on the monitoring, needed a few further documents from the Area. Have not received any correspondence since December 2023. </w:t>
      </w:r>
    </w:p>
    <w:p w14:paraId="7A29D215" w14:textId="77777777" w:rsidR="00D90FD8" w:rsidRPr="003C5148" w:rsidRDefault="00D90FD8" w:rsidP="00D90FD8">
      <w:pPr>
        <w:rPr>
          <w:rFonts w:ascii="Times New Roman" w:hAnsi="Times New Roman" w:cs="Times New Roman"/>
        </w:rPr>
      </w:pPr>
    </w:p>
    <w:p w14:paraId="50425AB6" w14:textId="16BE194F" w:rsidR="00D90FD8" w:rsidRPr="003C5148" w:rsidRDefault="00D90FD8" w:rsidP="00D90FD8">
      <w:pPr>
        <w:pStyle w:val="ListParagraph"/>
        <w:numPr>
          <w:ilvl w:val="0"/>
          <w:numId w:val="3"/>
        </w:numPr>
        <w:rPr>
          <w:rFonts w:ascii="Times New Roman" w:hAnsi="Times New Roman" w:cs="Times New Roman"/>
          <w:b/>
          <w:bCs/>
        </w:rPr>
      </w:pPr>
      <w:r w:rsidRPr="003C5148">
        <w:rPr>
          <w:rFonts w:ascii="Times New Roman" w:hAnsi="Times New Roman" w:cs="Times New Roman"/>
          <w:b/>
          <w:bCs/>
        </w:rPr>
        <w:t>Innovation Center</w:t>
      </w:r>
    </w:p>
    <w:p w14:paraId="3EC65085" w14:textId="0426C3B5" w:rsidR="00D90FD8" w:rsidRPr="003C5148" w:rsidRDefault="00D90FD8" w:rsidP="00D90FD8">
      <w:pPr>
        <w:rPr>
          <w:rFonts w:ascii="Times New Roman" w:hAnsi="Times New Roman" w:cs="Times New Roman"/>
        </w:rPr>
      </w:pPr>
      <w:r w:rsidRPr="003C5148">
        <w:rPr>
          <w:rFonts w:ascii="Times New Roman" w:hAnsi="Times New Roman" w:cs="Times New Roman"/>
        </w:rPr>
        <w:t xml:space="preserve">Joe advised the lease on the Innovation Center office expires on 2/28/24. Innovation Center provided two-year lease update at $284.00 per month, through 2/28/2026. </w:t>
      </w:r>
    </w:p>
    <w:p w14:paraId="41C66E44" w14:textId="71387667" w:rsidR="00D90FD8" w:rsidRPr="003C5148" w:rsidRDefault="00D90FD8" w:rsidP="00D90FD8">
      <w:pPr>
        <w:rPr>
          <w:rFonts w:ascii="Times New Roman" w:hAnsi="Times New Roman" w:cs="Times New Roman"/>
        </w:rPr>
      </w:pPr>
      <w:r w:rsidRPr="003C5148">
        <w:rPr>
          <w:rFonts w:ascii="Times New Roman" w:hAnsi="Times New Roman" w:cs="Times New Roman"/>
        </w:rPr>
        <w:t xml:space="preserve">Joe asked CEO Board for motion to approve space rental agreement. Motion was moved by Mr. Eliason and seconded by Mr. Miller. All were in favor. </w:t>
      </w:r>
    </w:p>
    <w:p w14:paraId="4AA512A3" w14:textId="2DCC69A5" w:rsidR="00D90FD8" w:rsidRPr="003C5148" w:rsidRDefault="00D90FD8" w:rsidP="00D90FD8">
      <w:pPr>
        <w:rPr>
          <w:rFonts w:ascii="Times New Roman" w:hAnsi="Times New Roman" w:cs="Times New Roman"/>
        </w:rPr>
      </w:pPr>
      <w:r w:rsidRPr="003C5148">
        <w:rPr>
          <w:rFonts w:ascii="Times New Roman" w:hAnsi="Times New Roman" w:cs="Times New Roman"/>
        </w:rPr>
        <w:t xml:space="preserve">Joe will submit documentation to Innovation Center staff to renew lease. </w:t>
      </w:r>
    </w:p>
    <w:p w14:paraId="75FEC72D" w14:textId="77777777" w:rsidR="00D90FD8" w:rsidRPr="003C5148" w:rsidRDefault="00D90FD8" w:rsidP="00D90FD8">
      <w:pPr>
        <w:rPr>
          <w:rFonts w:ascii="Times New Roman" w:hAnsi="Times New Roman" w:cs="Times New Roman"/>
        </w:rPr>
      </w:pPr>
    </w:p>
    <w:p w14:paraId="375EDD78" w14:textId="0375D019" w:rsidR="00D90FD8" w:rsidRPr="003C5148" w:rsidRDefault="00D90FD8" w:rsidP="00D90FD8">
      <w:pPr>
        <w:pStyle w:val="ListParagraph"/>
        <w:numPr>
          <w:ilvl w:val="0"/>
          <w:numId w:val="3"/>
        </w:numPr>
        <w:rPr>
          <w:rFonts w:ascii="Times New Roman" w:hAnsi="Times New Roman" w:cs="Times New Roman"/>
        </w:rPr>
      </w:pPr>
      <w:r w:rsidRPr="003C5148">
        <w:rPr>
          <w:rFonts w:ascii="Times New Roman" w:hAnsi="Times New Roman" w:cs="Times New Roman"/>
          <w:b/>
          <w:bCs/>
        </w:rPr>
        <w:t>RFP OMJ Centers</w:t>
      </w:r>
    </w:p>
    <w:p w14:paraId="40B3B52B" w14:textId="78CE474B" w:rsidR="00D90FD8" w:rsidRPr="003C5148" w:rsidRDefault="00D90FD8" w:rsidP="00D90FD8">
      <w:pPr>
        <w:rPr>
          <w:rFonts w:ascii="Times New Roman" w:hAnsi="Times New Roman" w:cs="Times New Roman"/>
        </w:rPr>
      </w:pPr>
      <w:r w:rsidRPr="003C5148">
        <w:rPr>
          <w:rFonts w:ascii="Times New Roman" w:hAnsi="Times New Roman" w:cs="Times New Roman"/>
        </w:rPr>
        <w:t xml:space="preserve">Joe advised the contracts with OMJ Centers are set to expire July 1, 2024. Joe advised the Board will need to procure OMJ Center Operator, A/D Worker Services and Youth Services. Will be 2-year contracts, with the option to renew for an additional 2 years. Will need to take RFP to the Board and then to each County Commissioners Office for approval. </w:t>
      </w:r>
    </w:p>
    <w:p w14:paraId="26053C03" w14:textId="61D75A0E" w:rsidR="00D90FD8" w:rsidRPr="003C5148" w:rsidRDefault="00D90FD8" w:rsidP="00D90FD8">
      <w:pPr>
        <w:rPr>
          <w:rFonts w:ascii="Times New Roman" w:hAnsi="Times New Roman" w:cs="Times New Roman"/>
        </w:rPr>
      </w:pPr>
      <w:r w:rsidRPr="003C5148">
        <w:rPr>
          <w:rFonts w:ascii="Times New Roman" w:hAnsi="Times New Roman" w:cs="Times New Roman"/>
        </w:rPr>
        <w:t xml:space="preserve">Joe asked CEO Board for a motion to request RFP be taken to the Board for approval. Motion was moved by Mr. Eliason and seconded by Mr. Miller. All were in favor. </w:t>
      </w:r>
    </w:p>
    <w:p w14:paraId="21A994E1" w14:textId="77777777" w:rsidR="00D90FD8" w:rsidRPr="003C5148" w:rsidRDefault="00D90FD8" w:rsidP="00D90FD8">
      <w:pPr>
        <w:rPr>
          <w:rFonts w:ascii="Times New Roman" w:hAnsi="Times New Roman" w:cs="Times New Roman"/>
        </w:rPr>
      </w:pPr>
    </w:p>
    <w:p w14:paraId="6B8ABF28" w14:textId="6617B07B" w:rsidR="00D90FD8" w:rsidRPr="003C5148" w:rsidRDefault="00D90FD8" w:rsidP="00D90FD8">
      <w:pPr>
        <w:pStyle w:val="ListParagraph"/>
        <w:numPr>
          <w:ilvl w:val="0"/>
          <w:numId w:val="3"/>
        </w:numPr>
        <w:rPr>
          <w:rFonts w:ascii="Times New Roman" w:hAnsi="Times New Roman" w:cs="Times New Roman"/>
          <w:b/>
          <w:bCs/>
        </w:rPr>
      </w:pPr>
      <w:r w:rsidRPr="003C5148">
        <w:rPr>
          <w:rFonts w:ascii="Times New Roman" w:hAnsi="Times New Roman" w:cs="Times New Roman"/>
          <w:b/>
          <w:bCs/>
        </w:rPr>
        <w:t>RFP Monitoring Contract</w:t>
      </w:r>
    </w:p>
    <w:p w14:paraId="1257E018" w14:textId="34D39A2F" w:rsidR="00D90FD8" w:rsidRPr="003C5148" w:rsidRDefault="00D90FD8" w:rsidP="00D90FD8">
      <w:pPr>
        <w:rPr>
          <w:rFonts w:ascii="Times New Roman" w:hAnsi="Times New Roman" w:cs="Times New Roman"/>
        </w:rPr>
      </w:pPr>
      <w:r w:rsidRPr="003C5148">
        <w:rPr>
          <w:rFonts w:ascii="Times New Roman" w:hAnsi="Times New Roman" w:cs="Times New Roman"/>
        </w:rPr>
        <w:t xml:space="preserve">Joe advised contract with Real Workforce Solutions is set to expire in March 2024. Joe will work with the fiscal team to issue a new RFP. Joe advised we are required to have a monitor for fiscal and program monitoring purposes. </w:t>
      </w:r>
    </w:p>
    <w:p w14:paraId="79B972FC" w14:textId="77777777" w:rsidR="00D90FD8" w:rsidRPr="003C5148" w:rsidRDefault="00D90FD8" w:rsidP="00D90FD8">
      <w:pPr>
        <w:rPr>
          <w:rFonts w:ascii="Times New Roman" w:hAnsi="Times New Roman" w:cs="Times New Roman"/>
        </w:rPr>
      </w:pPr>
    </w:p>
    <w:p w14:paraId="0E065F4C" w14:textId="0782E71F" w:rsidR="00D90FD8" w:rsidRPr="003C5148" w:rsidRDefault="00D90FD8" w:rsidP="00D90FD8">
      <w:pPr>
        <w:pStyle w:val="ListParagraph"/>
        <w:numPr>
          <w:ilvl w:val="0"/>
          <w:numId w:val="3"/>
        </w:numPr>
        <w:rPr>
          <w:rFonts w:ascii="Times New Roman" w:hAnsi="Times New Roman" w:cs="Times New Roman"/>
          <w:b/>
          <w:bCs/>
        </w:rPr>
      </w:pPr>
      <w:r w:rsidRPr="003C5148">
        <w:rPr>
          <w:rFonts w:ascii="Times New Roman" w:hAnsi="Times New Roman" w:cs="Times New Roman"/>
          <w:b/>
          <w:bCs/>
        </w:rPr>
        <w:t xml:space="preserve">Unemployment Information </w:t>
      </w:r>
    </w:p>
    <w:p w14:paraId="6784F392" w14:textId="6EA0F4D3" w:rsidR="00D90FD8" w:rsidRPr="003C5148" w:rsidRDefault="003C5148" w:rsidP="00D90FD8">
      <w:pPr>
        <w:rPr>
          <w:rFonts w:ascii="Times New Roman" w:hAnsi="Times New Roman" w:cs="Times New Roman"/>
        </w:rPr>
      </w:pPr>
      <w:r w:rsidRPr="003C5148">
        <w:rPr>
          <w:rFonts w:ascii="Times New Roman" w:hAnsi="Times New Roman" w:cs="Times New Roman"/>
        </w:rPr>
        <w:t xml:space="preserve">Joe provided UI numbers for each of the three counties in Area 14. Athens – 4.1, Meigs – 5.3, Perry – 3.8. Perry OMJ currently working with affected workers from a local plant that will be closing down in 2024, have already had hiring events for the affected workers. Asked CEO’s to advise Joe of any layoffs they receive word of, so the Board and OMJs can assist workers and employers. </w:t>
      </w:r>
    </w:p>
    <w:p w14:paraId="53891DB1" w14:textId="77777777" w:rsidR="003C5148" w:rsidRPr="003C5148" w:rsidRDefault="003C5148" w:rsidP="00D90FD8">
      <w:pPr>
        <w:rPr>
          <w:rFonts w:ascii="Times New Roman" w:hAnsi="Times New Roman" w:cs="Times New Roman"/>
        </w:rPr>
      </w:pPr>
    </w:p>
    <w:p w14:paraId="4468FEFC" w14:textId="70099F4D" w:rsidR="003C5148" w:rsidRPr="003C5148" w:rsidRDefault="003C5148" w:rsidP="003C5148">
      <w:pPr>
        <w:pStyle w:val="ListParagraph"/>
        <w:numPr>
          <w:ilvl w:val="0"/>
          <w:numId w:val="3"/>
        </w:numPr>
        <w:rPr>
          <w:rFonts w:ascii="Times New Roman" w:hAnsi="Times New Roman" w:cs="Times New Roman"/>
          <w:b/>
          <w:bCs/>
        </w:rPr>
      </w:pPr>
      <w:r w:rsidRPr="003C5148">
        <w:rPr>
          <w:rFonts w:ascii="Times New Roman" w:hAnsi="Times New Roman" w:cs="Times New Roman"/>
          <w:b/>
          <w:bCs/>
        </w:rPr>
        <w:t>Performance Reports</w:t>
      </w:r>
    </w:p>
    <w:p w14:paraId="486DC00F" w14:textId="51FA0EAD" w:rsidR="003C5148" w:rsidRPr="003C5148" w:rsidRDefault="003C5148" w:rsidP="003C5148">
      <w:pPr>
        <w:rPr>
          <w:rFonts w:ascii="Times New Roman" w:hAnsi="Times New Roman" w:cs="Times New Roman"/>
        </w:rPr>
      </w:pPr>
      <w:r w:rsidRPr="003C5148">
        <w:rPr>
          <w:rFonts w:ascii="Times New Roman" w:hAnsi="Times New Roman" w:cs="Times New Roman"/>
        </w:rPr>
        <w:t xml:space="preserve">Performance reports were provided in the meeting folders. Joe advised that the PY 2022 unadjusted numbers were good for the Area. OMJs continue to serve high caseloads and do a good job. </w:t>
      </w:r>
    </w:p>
    <w:p w14:paraId="27C48129" w14:textId="77777777" w:rsidR="003C5148" w:rsidRPr="003C5148" w:rsidRDefault="003C5148" w:rsidP="003C5148">
      <w:pPr>
        <w:rPr>
          <w:rFonts w:ascii="Times New Roman" w:hAnsi="Times New Roman" w:cs="Times New Roman"/>
        </w:rPr>
      </w:pPr>
    </w:p>
    <w:p w14:paraId="1BFFA870" w14:textId="0F1A1E40" w:rsidR="003C5148" w:rsidRPr="003C5148" w:rsidRDefault="003C5148" w:rsidP="003C5148">
      <w:pPr>
        <w:pStyle w:val="ListParagraph"/>
        <w:numPr>
          <w:ilvl w:val="0"/>
          <w:numId w:val="3"/>
        </w:numPr>
        <w:rPr>
          <w:rFonts w:ascii="Times New Roman" w:hAnsi="Times New Roman" w:cs="Times New Roman"/>
          <w:b/>
          <w:bCs/>
        </w:rPr>
      </w:pPr>
      <w:r w:rsidRPr="003C5148">
        <w:rPr>
          <w:rFonts w:ascii="Times New Roman" w:hAnsi="Times New Roman" w:cs="Times New Roman"/>
          <w:b/>
          <w:bCs/>
        </w:rPr>
        <w:t>2024 Job Fair</w:t>
      </w:r>
    </w:p>
    <w:p w14:paraId="477D7A63" w14:textId="47FA29A5" w:rsidR="003C5148" w:rsidRPr="003C5148" w:rsidRDefault="003C5148" w:rsidP="003C5148">
      <w:pPr>
        <w:rPr>
          <w:rFonts w:ascii="Times New Roman" w:hAnsi="Times New Roman" w:cs="Times New Roman"/>
        </w:rPr>
      </w:pPr>
      <w:r w:rsidRPr="003C5148">
        <w:rPr>
          <w:rFonts w:ascii="Times New Roman" w:hAnsi="Times New Roman" w:cs="Times New Roman"/>
        </w:rPr>
        <w:t xml:space="preserve">2024 job fair planned for April 25, 2024. BRN Funding is already set aside for the event. Joe advised he is seeking at least 70 employers and will be working with OMJ to have a great turnout. </w:t>
      </w:r>
    </w:p>
    <w:p w14:paraId="587489C1" w14:textId="77777777" w:rsidR="003C5148" w:rsidRPr="003C5148" w:rsidRDefault="003C5148" w:rsidP="003C5148">
      <w:pPr>
        <w:rPr>
          <w:rFonts w:ascii="Times New Roman" w:hAnsi="Times New Roman" w:cs="Times New Roman"/>
        </w:rPr>
      </w:pPr>
    </w:p>
    <w:p w14:paraId="63935E08" w14:textId="672C63C8" w:rsidR="003C5148" w:rsidRPr="003C5148" w:rsidRDefault="003C5148" w:rsidP="003C5148">
      <w:pPr>
        <w:rPr>
          <w:rFonts w:ascii="Times New Roman" w:hAnsi="Times New Roman" w:cs="Times New Roman"/>
          <w:b/>
          <w:bCs/>
        </w:rPr>
      </w:pPr>
      <w:r w:rsidRPr="003C5148">
        <w:rPr>
          <w:rFonts w:ascii="Times New Roman" w:hAnsi="Times New Roman" w:cs="Times New Roman"/>
          <w:b/>
          <w:bCs/>
        </w:rPr>
        <w:t xml:space="preserve">Commissioner Miller made a motion to adjourn the meeting. Commissioner Eliason seconded. All were in favor. </w:t>
      </w:r>
    </w:p>
    <w:p w14:paraId="7C4036F9" w14:textId="24B37420" w:rsidR="003C5148" w:rsidRPr="003C5148" w:rsidRDefault="003C5148" w:rsidP="003C5148">
      <w:pPr>
        <w:rPr>
          <w:rFonts w:ascii="Times New Roman" w:hAnsi="Times New Roman" w:cs="Times New Roman"/>
          <w:b/>
          <w:bCs/>
        </w:rPr>
      </w:pPr>
      <w:r w:rsidRPr="003C5148">
        <w:rPr>
          <w:rFonts w:ascii="Times New Roman" w:hAnsi="Times New Roman" w:cs="Times New Roman"/>
          <w:b/>
          <w:bCs/>
        </w:rPr>
        <w:t xml:space="preserve">Meeting adjourned at 9:31 AM. </w:t>
      </w:r>
      <w:bookmarkEnd w:id="0"/>
    </w:p>
    <w:sectPr w:rsidR="003C5148" w:rsidRPr="003C51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3AA6" w14:textId="77777777" w:rsidR="00F813B6" w:rsidRDefault="00F813B6" w:rsidP="001F3E63">
      <w:pPr>
        <w:spacing w:after="0" w:line="240" w:lineRule="auto"/>
      </w:pPr>
      <w:r>
        <w:separator/>
      </w:r>
    </w:p>
  </w:endnote>
  <w:endnote w:type="continuationSeparator" w:id="0">
    <w:p w14:paraId="58A2B319" w14:textId="77777777" w:rsidR="00F813B6" w:rsidRDefault="00F813B6" w:rsidP="001F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2C47" w14:textId="77777777" w:rsidR="00810088" w:rsidRDefault="00810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764D" w14:textId="77777777" w:rsidR="00810088" w:rsidRDefault="00810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2107" w14:textId="77777777" w:rsidR="00810088" w:rsidRDefault="00810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C037" w14:textId="77777777" w:rsidR="00F813B6" w:rsidRDefault="00F813B6" w:rsidP="001F3E63">
      <w:pPr>
        <w:spacing w:after="0" w:line="240" w:lineRule="auto"/>
      </w:pPr>
      <w:r>
        <w:separator/>
      </w:r>
    </w:p>
  </w:footnote>
  <w:footnote w:type="continuationSeparator" w:id="0">
    <w:p w14:paraId="0154AB7D" w14:textId="77777777" w:rsidR="00F813B6" w:rsidRDefault="00F813B6" w:rsidP="001F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1FC2" w14:textId="77777777" w:rsidR="00810088" w:rsidRDefault="00810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2795" w14:textId="75A7F7C6" w:rsidR="001F3E63" w:rsidRDefault="00000000">
    <w:pPr>
      <w:pStyle w:val="Header"/>
    </w:pPr>
    <w:sdt>
      <w:sdtPr>
        <w:id w:val="-1884097152"/>
        <w:docPartObj>
          <w:docPartGallery w:val="Watermarks"/>
          <w:docPartUnique/>
        </w:docPartObj>
      </w:sdtPr>
      <w:sdtContent>
        <w:r>
          <w:rPr>
            <w:noProof/>
          </w:rPr>
          <w:pict w14:anchorId="4F130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F3E63">
      <w:rPr>
        <w:noProof/>
      </w:rPr>
      <w:drawing>
        <wp:anchor distT="0" distB="0" distL="114300" distR="114300" simplePos="0" relativeHeight="251657216" behindDoc="0" locked="0" layoutInCell="1" allowOverlap="1" wp14:anchorId="478A381E" wp14:editId="29525EA2">
          <wp:simplePos x="0" y="0"/>
          <wp:positionH relativeFrom="column">
            <wp:posOffset>-771525</wp:posOffset>
          </wp:positionH>
          <wp:positionV relativeFrom="page">
            <wp:posOffset>171450</wp:posOffset>
          </wp:positionV>
          <wp:extent cx="1743075" cy="581025"/>
          <wp:effectExtent l="0" t="0" r="9525" b="9525"/>
          <wp:wrapTopAndBottom/>
          <wp:docPr id="106233963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339635"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3075" cy="581025"/>
                  </a:xfrm>
                  <a:prstGeom prst="rect">
                    <a:avLst/>
                  </a:prstGeom>
                </pic:spPr>
              </pic:pic>
            </a:graphicData>
          </a:graphic>
        </wp:anchor>
      </w:drawing>
    </w:r>
  </w:p>
  <w:p w14:paraId="6EA93A76" w14:textId="77777777" w:rsidR="001F3E63" w:rsidRDefault="001F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F258" w14:textId="77777777" w:rsidR="00810088" w:rsidRDefault="00810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2EA"/>
    <w:multiLevelType w:val="hybridMultilevel"/>
    <w:tmpl w:val="4072A0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676A2A92"/>
    <w:multiLevelType w:val="hybridMultilevel"/>
    <w:tmpl w:val="9102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D3738"/>
    <w:multiLevelType w:val="hybridMultilevel"/>
    <w:tmpl w:val="2166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676838">
    <w:abstractNumId w:val="0"/>
  </w:num>
  <w:num w:numId="2" w16cid:durableId="925264217">
    <w:abstractNumId w:val="1"/>
  </w:num>
  <w:num w:numId="3" w16cid:durableId="1997567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63"/>
    <w:rsid w:val="000C2F02"/>
    <w:rsid w:val="001F3E63"/>
    <w:rsid w:val="0031530B"/>
    <w:rsid w:val="00334A91"/>
    <w:rsid w:val="003C5148"/>
    <w:rsid w:val="004E6ECA"/>
    <w:rsid w:val="007D0D40"/>
    <w:rsid w:val="00810088"/>
    <w:rsid w:val="00A41D7D"/>
    <w:rsid w:val="00C05B17"/>
    <w:rsid w:val="00D90FD8"/>
    <w:rsid w:val="00DB77BC"/>
    <w:rsid w:val="00E359DD"/>
    <w:rsid w:val="00EF4278"/>
    <w:rsid w:val="00F813B6"/>
    <w:rsid w:val="00F9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D4447"/>
  <w15:chartTrackingRefBased/>
  <w15:docId w15:val="{3456E313-8767-46B8-8DD6-3B61D18A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E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3E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3E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3E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3E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3E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3E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3E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3E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E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3E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3E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3E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3E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3E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3E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3E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3E63"/>
    <w:rPr>
      <w:rFonts w:eastAsiaTheme="majorEastAsia" w:cstheme="majorBidi"/>
      <w:color w:val="272727" w:themeColor="text1" w:themeTint="D8"/>
    </w:rPr>
  </w:style>
  <w:style w:type="paragraph" w:styleId="Title">
    <w:name w:val="Title"/>
    <w:basedOn w:val="Normal"/>
    <w:next w:val="Normal"/>
    <w:link w:val="TitleChar"/>
    <w:uiPriority w:val="10"/>
    <w:qFormat/>
    <w:rsid w:val="001F3E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E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3E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3E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3E63"/>
    <w:pPr>
      <w:spacing w:before="160"/>
      <w:jc w:val="center"/>
    </w:pPr>
    <w:rPr>
      <w:i/>
      <w:iCs/>
      <w:color w:val="404040" w:themeColor="text1" w:themeTint="BF"/>
    </w:rPr>
  </w:style>
  <w:style w:type="character" w:customStyle="1" w:styleId="QuoteChar">
    <w:name w:val="Quote Char"/>
    <w:basedOn w:val="DefaultParagraphFont"/>
    <w:link w:val="Quote"/>
    <w:uiPriority w:val="29"/>
    <w:rsid w:val="001F3E63"/>
    <w:rPr>
      <w:i/>
      <w:iCs/>
      <w:color w:val="404040" w:themeColor="text1" w:themeTint="BF"/>
    </w:rPr>
  </w:style>
  <w:style w:type="paragraph" w:styleId="ListParagraph">
    <w:name w:val="List Paragraph"/>
    <w:basedOn w:val="Normal"/>
    <w:uiPriority w:val="34"/>
    <w:qFormat/>
    <w:rsid w:val="001F3E63"/>
    <w:pPr>
      <w:ind w:left="720"/>
      <w:contextualSpacing/>
    </w:pPr>
  </w:style>
  <w:style w:type="character" w:styleId="IntenseEmphasis">
    <w:name w:val="Intense Emphasis"/>
    <w:basedOn w:val="DefaultParagraphFont"/>
    <w:uiPriority w:val="21"/>
    <w:qFormat/>
    <w:rsid w:val="001F3E63"/>
    <w:rPr>
      <w:i/>
      <w:iCs/>
      <w:color w:val="0F4761" w:themeColor="accent1" w:themeShade="BF"/>
    </w:rPr>
  </w:style>
  <w:style w:type="paragraph" w:styleId="IntenseQuote">
    <w:name w:val="Intense Quote"/>
    <w:basedOn w:val="Normal"/>
    <w:next w:val="Normal"/>
    <w:link w:val="IntenseQuoteChar"/>
    <w:uiPriority w:val="30"/>
    <w:qFormat/>
    <w:rsid w:val="001F3E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3E63"/>
    <w:rPr>
      <w:i/>
      <w:iCs/>
      <w:color w:val="0F4761" w:themeColor="accent1" w:themeShade="BF"/>
    </w:rPr>
  </w:style>
  <w:style w:type="character" w:styleId="IntenseReference">
    <w:name w:val="Intense Reference"/>
    <w:basedOn w:val="DefaultParagraphFont"/>
    <w:uiPriority w:val="32"/>
    <w:qFormat/>
    <w:rsid w:val="001F3E63"/>
    <w:rPr>
      <w:b/>
      <w:bCs/>
      <w:smallCaps/>
      <w:color w:val="0F4761" w:themeColor="accent1" w:themeShade="BF"/>
      <w:spacing w:val="5"/>
    </w:rPr>
  </w:style>
  <w:style w:type="paragraph" w:styleId="Header">
    <w:name w:val="header"/>
    <w:basedOn w:val="Normal"/>
    <w:link w:val="HeaderChar"/>
    <w:uiPriority w:val="99"/>
    <w:unhideWhenUsed/>
    <w:rsid w:val="001F3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63"/>
  </w:style>
  <w:style w:type="paragraph" w:styleId="Footer">
    <w:name w:val="footer"/>
    <w:basedOn w:val="Normal"/>
    <w:link w:val="FooterChar"/>
    <w:uiPriority w:val="99"/>
    <w:unhideWhenUsed/>
    <w:rsid w:val="001F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Frazier</dc:creator>
  <cp:keywords/>
  <dc:description/>
  <cp:lastModifiedBy>Joe Frazier</cp:lastModifiedBy>
  <cp:revision>5</cp:revision>
  <cp:lastPrinted>2024-02-08T18:43:00Z</cp:lastPrinted>
  <dcterms:created xsi:type="dcterms:W3CDTF">2024-02-08T16:59:00Z</dcterms:created>
  <dcterms:modified xsi:type="dcterms:W3CDTF">2024-02-09T18:28:00Z</dcterms:modified>
</cp:coreProperties>
</file>